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4" w:rsidRDefault="00EC43B4" w:rsidP="00102140">
      <w:pPr>
        <w:shd w:val="clear" w:color="auto" w:fill="FDFDFD"/>
        <w:spacing w:before="204" w:after="68" w:line="245" w:lineRule="atLeast"/>
        <w:jc w:val="center"/>
        <w:outlineLvl w:val="3"/>
        <w:rPr>
          <w:rFonts w:ascii="Verdana" w:eastAsia="Times New Roman" w:hAnsi="Verdana"/>
          <w:b/>
          <w:bCs/>
          <w:color w:val="191919"/>
          <w:sz w:val="20"/>
          <w:szCs w:val="20"/>
        </w:rPr>
      </w:pPr>
      <w:r>
        <w:rPr>
          <w:rFonts w:ascii="Verdana" w:eastAsia="Times New Roman" w:hAnsi="Verdana"/>
          <w:b/>
          <w:bCs/>
          <w:color w:val="191919"/>
          <w:sz w:val="20"/>
          <w:szCs w:val="20"/>
        </w:rPr>
        <w:t>ДЕМО</w:t>
      </w:r>
      <w:r w:rsidR="00585E63">
        <w:rPr>
          <w:rFonts w:ascii="Verdana" w:eastAsia="Times New Roman" w:hAnsi="Verdana"/>
          <w:b/>
          <w:bCs/>
          <w:color w:val="191919"/>
          <w:sz w:val="20"/>
          <w:szCs w:val="20"/>
        </w:rPr>
        <w:t xml:space="preserve"> – версия экзаменационной работы по информатике в 7а классе</w:t>
      </w:r>
    </w:p>
    <w:p w:rsidR="00EC43B4" w:rsidRDefault="00EC43B4" w:rsidP="00102140">
      <w:pPr>
        <w:shd w:val="clear" w:color="auto" w:fill="FDFDFD"/>
        <w:spacing w:before="204" w:after="68" w:line="245" w:lineRule="atLeast"/>
        <w:jc w:val="center"/>
        <w:outlineLvl w:val="3"/>
        <w:rPr>
          <w:rFonts w:ascii="Verdana" w:eastAsia="Times New Roman" w:hAnsi="Verdana"/>
          <w:b/>
          <w:bCs/>
          <w:color w:val="191919"/>
          <w:sz w:val="20"/>
          <w:szCs w:val="20"/>
        </w:rPr>
      </w:pPr>
    </w:p>
    <w:p w:rsidR="00102140" w:rsidRPr="007E6632" w:rsidRDefault="00102140" w:rsidP="00102140">
      <w:pPr>
        <w:shd w:val="clear" w:color="auto" w:fill="FDFDFD"/>
        <w:spacing w:before="204" w:after="68" w:line="245" w:lineRule="atLeast"/>
        <w:jc w:val="center"/>
        <w:outlineLvl w:val="3"/>
        <w:rPr>
          <w:rFonts w:ascii="Verdana" w:eastAsia="Times New Roman" w:hAnsi="Verdana"/>
          <w:b/>
          <w:bCs/>
          <w:color w:val="191919"/>
          <w:sz w:val="20"/>
          <w:szCs w:val="20"/>
        </w:rPr>
      </w:pPr>
      <w:r w:rsidRPr="007E6632">
        <w:rPr>
          <w:rFonts w:ascii="Verdana" w:eastAsia="Times New Roman" w:hAnsi="Verdana"/>
          <w:b/>
          <w:bCs/>
          <w:color w:val="191919"/>
          <w:sz w:val="20"/>
          <w:szCs w:val="20"/>
        </w:rPr>
        <w:t>Блок А.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При выполнении заданий этой части из четырёх предложенных вам вариантов выберите один верный.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</w:t>
      </w:r>
      <w:proofErr w:type="gram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1</w:t>
      </w:r>
      <w:proofErr w:type="gramEnd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. Сведения об объектах окружающего нас мира это:</w:t>
      </w:r>
    </w:p>
    <w:p w:rsidR="00102140" w:rsidRPr="007E6632" w:rsidRDefault="00102140" w:rsidP="00102140">
      <w:pPr>
        <w:numPr>
          <w:ilvl w:val="0"/>
          <w:numId w:val="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информация</w:t>
      </w:r>
    </w:p>
    <w:p w:rsidR="00102140" w:rsidRPr="007E6632" w:rsidRDefault="00102140" w:rsidP="00102140">
      <w:pPr>
        <w:numPr>
          <w:ilvl w:val="0"/>
          <w:numId w:val="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объект</w:t>
      </w:r>
    </w:p>
    <w:p w:rsidR="00102140" w:rsidRPr="007E6632" w:rsidRDefault="00102140" w:rsidP="00102140">
      <w:pPr>
        <w:numPr>
          <w:ilvl w:val="0"/>
          <w:numId w:val="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предмет</w:t>
      </w:r>
    </w:p>
    <w:p w:rsidR="00102140" w:rsidRPr="007E6632" w:rsidRDefault="00102140" w:rsidP="00102140">
      <w:pPr>
        <w:numPr>
          <w:ilvl w:val="0"/>
          <w:numId w:val="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информатика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</w:t>
      </w:r>
      <w:proofErr w:type="gram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2</w:t>
      </w:r>
      <w:proofErr w:type="gramEnd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. Информацию, отражающую истинное положение вещей, называют</w:t>
      </w:r>
    </w:p>
    <w:p w:rsidR="00102140" w:rsidRPr="007E6632" w:rsidRDefault="00102140" w:rsidP="00102140">
      <w:pPr>
        <w:numPr>
          <w:ilvl w:val="0"/>
          <w:numId w:val="2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понятной</w:t>
      </w:r>
    </w:p>
    <w:p w:rsidR="00102140" w:rsidRPr="007E6632" w:rsidRDefault="00102140" w:rsidP="00102140">
      <w:pPr>
        <w:numPr>
          <w:ilvl w:val="0"/>
          <w:numId w:val="2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полной</w:t>
      </w:r>
    </w:p>
    <w:p w:rsidR="00102140" w:rsidRPr="007E6632" w:rsidRDefault="00102140" w:rsidP="00102140">
      <w:pPr>
        <w:numPr>
          <w:ilvl w:val="0"/>
          <w:numId w:val="2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полезной</w:t>
      </w:r>
    </w:p>
    <w:p w:rsidR="00102140" w:rsidRPr="007E6632" w:rsidRDefault="00102140" w:rsidP="00102140">
      <w:pPr>
        <w:numPr>
          <w:ilvl w:val="0"/>
          <w:numId w:val="2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достоверной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А3. Визуальную информацию несёт:</w:t>
      </w:r>
    </w:p>
    <w:p w:rsidR="00102140" w:rsidRPr="007E6632" w:rsidRDefault="00102140" w:rsidP="00102140">
      <w:pPr>
        <w:numPr>
          <w:ilvl w:val="0"/>
          <w:numId w:val="3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картина</w:t>
      </w:r>
    </w:p>
    <w:p w:rsidR="00102140" w:rsidRPr="007E6632" w:rsidRDefault="00102140" w:rsidP="00102140">
      <w:pPr>
        <w:numPr>
          <w:ilvl w:val="0"/>
          <w:numId w:val="3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звук грома</w:t>
      </w:r>
    </w:p>
    <w:p w:rsidR="00102140" w:rsidRPr="007E6632" w:rsidRDefault="00102140" w:rsidP="00102140">
      <w:pPr>
        <w:numPr>
          <w:ilvl w:val="0"/>
          <w:numId w:val="3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вкус яблока</w:t>
      </w:r>
    </w:p>
    <w:p w:rsidR="00102140" w:rsidRPr="007E6632" w:rsidRDefault="00102140" w:rsidP="00102140">
      <w:pPr>
        <w:numPr>
          <w:ilvl w:val="0"/>
          <w:numId w:val="3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комариный укус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</w:t>
      </w:r>
      <w:proofErr w:type="gram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4</w:t>
      </w:r>
      <w:proofErr w:type="gramEnd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. Кодом называется:</w:t>
      </w:r>
    </w:p>
    <w:p w:rsidR="00102140" w:rsidRPr="007E6632" w:rsidRDefault="00102140" w:rsidP="00102140">
      <w:pPr>
        <w:numPr>
          <w:ilvl w:val="0"/>
          <w:numId w:val="4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правило, описывающее отображение набора знаков одного алфавита в набор знаков другого алфавита</w:t>
      </w:r>
    </w:p>
    <w:p w:rsidR="00102140" w:rsidRPr="007E6632" w:rsidRDefault="00102140" w:rsidP="00102140">
      <w:pPr>
        <w:numPr>
          <w:ilvl w:val="0"/>
          <w:numId w:val="4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произвольная конечная последовательность знаков</w:t>
      </w:r>
    </w:p>
    <w:p w:rsidR="00102140" w:rsidRPr="007E6632" w:rsidRDefault="00102140" w:rsidP="00102140">
      <w:pPr>
        <w:numPr>
          <w:ilvl w:val="0"/>
          <w:numId w:val="4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правило, описывающее отображение одного набора знаков в другой набор знаков или слов</w:t>
      </w:r>
    </w:p>
    <w:p w:rsidR="00102140" w:rsidRPr="007E6632" w:rsidRDefault="00102140" w:rsidP="00102140">
      <w:pPr>
        <w:numPr>
          <w:ilvl w:val="0"/>
          <w:numId w:val="4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двоичное слово фиксированной длины</w:t>
      </w:r>
    </w:p>
    <w:p w:rsidR="000153F1" w:rsidRPr="00EC43B4" w:rsidRDefault="00102140" w:rsidP="00102140">
      <w:pPr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последовательность слов над двоичным набором знаков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А5. Измерение температуры представляет собой</w:t>
      </w:r>
    </w:p>
    <w:p w:rsidR="00102140" w:rsidRPr="007E6632" w:rsidRDefault="00102140" w:rsidP="00102140">
      <w:pPr>
        <w:numPr>
          <w:ilvl w:val="0"/>
          <w:numId w:val="5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процесс хранения</w:t>
      </w:r>
    </w:p>
    <w:p w:rsidR="00102140" w:rsidRPr="007E6632" w:rsidRDefault="00102140" w:rsidP="00102140">
      <w:pPr>
        <w:numPr>
          <w:ilvl w:val="0"/>
          <w:numId w:val="5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процесс передачи</w:t>
      </w:r>
    </w:p>
    <w:p w:rsidR="00102140" w:rsidRPr="007E6632" w:rsidRDefault="00102140" w:rsidP="00102140">
      <w:pPr>
        <w:numPr>
          <w:ilvl w:val="0"/>
          <w:numId w:val="5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процесс получения</w:t>
      </w:r>
    </w:p>
    <w:p w:rsidR="00102140" w:rsidRPr="007E6632" w:rsidRDefault="00102140" w:rsidP="00102140">
      <w:pPr>
        <w:numPr>
          <w:ilvl w:val="0"/>
          <w:numId w:val="5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процесс защиты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</w:t>
      </w:r>
      <w:proofErr w:type="gram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6</w:t>
      </w:r>
      <w:proofErr w:type="gramEnd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 xml:space="preserve">. За минимальную единицу измерения количества информации </w:t>
      </w:r>
      <w:proofErr w:type="gram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принят</w:t>
      </w:r>
      <w:proofErr w:type="gramEnd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:</w:t>
      </w:r>
    </w:p>
    <w:p w:rsidR="00102140" w:rsidRPr="007E6632" w:rsidRDefault="00102140" w:rsidP="00102140">
      <w:pPr>
        <w:numPr>
          <w:ilvl w:val="0"/>
          <w:numId w:val="6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1 бод</w:t>
      </w:r>
    </w:p>
    <w:p w:rsidR="00102140" w:rsidRPr="007E6632" w:rsidRDefault="00102140" w:rsidP="00102140">
      <w:pPr>
        <w:numPr>
          <w:ilvl w:val="0"/>
          <w:numId w:val="6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1 бит</w:t>
      </w:r>
    </w:p>
    <w:p w:rsidR="00102140" w:rsidRPr="007E6632" w:rsidRDefault="00102140" w:rsidP="00102140">
      <w:pPr>
        <w:numPr>
          <w:ilvl w:val="0"/>
          <w:numId w:val="6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256 байт</w:t>
      </w:r>
    </w:p>
    <w:p w:rsidR="00102140" w:rsidRPr="007E6632" w:rsidRDefault="00102140" w:rsidP="00102140">
      <w:pPr>
        <w:numPr>
          <w:ilvl w:val="0"/>
          <w:numId w:val="6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1 байт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</w:t>
      </w:r>
      <w:proofErr w:type="gram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7</w:t>
      </w:r>
      <w:proofErr w:type="gramEnd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. Кодом называется:</w:t>
      </w:r>
    </w:p>
    <w:p w:rsidR="00102140" w:rsidRPr="007E6632" w:rsidRDefault="00102140" w:rsidP="00102140">
      <w:pPr>
        <w:numPr>
          <w:ilvl w:val="0"/>
          <w:numId w:val="7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двоичное слово фиксированной длины</w:t>
      </w:r>
    </w:p>
    <w:p w:rsidR="00102140" w:rsidRPr="007E6632" w:rsidRDefault="00102140" w:rsidP="00102140">
      <w:pPr>
        <w:numPr>
          <w:ilvl w:val="0"/>
          <w:numId w:val="7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последовательность знаков</w:t>
      </w:r>
    </w:p>
    <w:p w:rsidR="00102140" w:rsidRPr="007E6632" w:rsidRDefault="00102140" w:rsidP="00102140">
      <w:pPr>
        <w:numPr>
          <w:ilvl w:val="0"/>
          <w:numId w:val="7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произвольная конечная последовательность знаков</w:t>
      </w:r>
    </w:p>
    <w:p w:rsidR="00102140" w:rsidRPr="007E6632" w:rsidRDefault="00102140" w:rsidP="00102140">
      <w:pPr>
        <w:numPr>
          <w:ilvl w:val="0"/>
          <w:numId w:val="7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набор символов (условных обозначений) для представления информации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А8. Считая, что каждый символ кодируется одним байтом, оцените информационный объем следующего предложения из пушкинского четверостишия:</w:t>
      </w: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br/>
      </w:r>
      <w:r w:rsidRPr="007E6632">
        <w:rPr>
          <w:rFonts w:ascii="Verdana" w:eastAsia="Times New Roman" w:hAnsi="Verdana"/>
          <w:b/>
          <w:bCs/>
          <w:i/>
          <w:iCs/>
          <w:color w:val="191919"/>
          <w:sz w:val="16"/>
          <w:szCs w:val="16"/>
        </w:rPr>
        <w:t>Певец-Давид был ростом мал, Но повалил же Голиафа!</w:t>
      </w:r>
    </w:p>
    <w:p w:rsidR="00102140" w:rsidRPr="007E6632" w:rsidRDefault="00102140" w:rsidP="00102140">
      <w:pPr>
        <w:numPr>
          <w:ilvl w:val="0"/>
          <w:numId w:val="8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400 бит</w:t>
      </w:r>
    </w:p>
    <w:p w:rsidR="00102140" w:rsidRPr="007E6632" w:rsidRDefault="00102140" w:rsidP="00102140">
      <w:pPr>
        <w:numPr>
          <w:ilvl w:val="0"/>
          <w:numId w:val="8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50 бит</w:t>
      </w:r>
    </w:p>
    <w:p w:rsidR="00102140" w:rsidRPr="007E6632" w:rsidRDefault="00102140" w:rsidP="00102140">
      <w:pPr>
        <w:numPr>
          <w:ilvl w:val="0"/>
          <w:numId w:val="8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400 байт</w:t>
      </w:r>
    </w:p>
    <w:p w:rsidR="00102140" w:rsidRPr="007E6632" w:rsidRDefault="00102140" w:rsidP="00102140">
      <w:pPr>
        <w:numPr>
          <w:ilvl w:val="0"/>
          <w:numId w:val="8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5 байт</w:t>
      </w:r>
    </w:p>
    <w:p w:rsidR="00102140" w:rsidRPr="007E6632" w:rsidRDefault="00102140" w:rsidP="00102140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</w:t>
      </w:r>
      <w:proofErr w:type="gram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9</w:t>
      </w:r>
      <w:proofErr w:type="gramEnd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 xml:space="preserve">. В кодировке </w:t>
      </w:r>
      <w:proofErr w:type="spell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Unicode</w:t>
      </w:r>
      <w:proofErr w:type="spellEnd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102140" w:rsidRPr="007E6632" w:rsidRDefault="00102140" w:rsidP="00102140">
      <w:pPr>
        <w:numPr>
          <w:ilvl w:val="0"/>
          <w:numId w:val="9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384 бита</w:t>
      </w:r>
    </w:p>
    <w:p w:rsidR="00102140" w:rsidRPr="007E6632" w:rsidRDefault="00102140" w:rsidP="00102140">
      <w:pPr>
        <w:numPr>
          <w:ilvl w:val="0"/>
          <w:numId w:val="9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lastRenderedPageBreak/>
        <w:t>192 бита</w:t>
      </w:r>
    </w:p>
    <w:p w:rsidR="00102140" w:rsidRPr="007E6632" w:rsidRDefault="00102140" w:rsidP="00102140">
      <w:pPr>
        <w:numPr>
          <w:ilvl w:val="0"/>
          <w:numId w:val="9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256 бит</w:t>
      </w:r>
    </w:p>
    <w:p w:rsidR="00102140" w:rsidRPr="007E6632" w:rsidRDefault="00102140" w:rsidP="00102140">
      <w:pPr>
        <w:numPr>
          <w:ilvl w:val="0"/>
          <w:numId w:val="9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48 бит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А10. Метеорологическая станция ведет наблюдение за влажностью воздуха. Результатом одного измерения является целое число от 0 до 100 процентов, которое записывается при 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 w:rsidR="008105D5" w:rsidRPr="007E6632" w:rsidRDefault="008105D5" w:rsidP="008105D5">
      <w:pPr>
        <w:numPr>
          <w:ilvl w:val="0"/>
          <w:numId w:val="10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80 бит</w:t>
      </w:r>
    </w:p>
    <w:p w:rsidR="008105D5" w:rsidRPr="007E6632" w:rsidRDefault="008105D5" w:rsidP="008105D5">
      <w:pPr>
        <w:numPr>
          <w:ilvl w:val="0"/>
          <w:numId w:val="10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70 байт</w:t>
      </w:r>
    </w:p>
    <w:p w:rsidR="008105D5" w:rsidRPr="007E6632" w:rsidRDefault="008105D5" w:rsidP="008105D5">
      <w:pPr>
        <w:numPr>
          <w:ilvl w:val="0"/>
          <w:numId w:val="10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80 байт</w:t>
      </w:r>
    </w:p>
    <w:p w:rsidR="008105D5" w:rsidRPr="007E6632" w:rsidRDefault="008105D5" w:rsidP="008105D5">
      <w:pPr>
        <w:numPr>
          <w:ilvl w:val="0"/>
          <w:numId w:val="10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560 байт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А11. Корпуса персональных компьютеров бывают:</w:t>
      </w:r>
    </w:p>
    <w:p w:rsidR="008105D5" w:rsidRPr="007E6632" w:rsidRDefault="008105D5" w:rsidP="008105D5">
      <w:pPr>
        <w:numPr>
          <w:ilvl w:val="0"/>
          <w:numId w:val="1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горизонтальные и вертикальные</w:t>
      </w:r>
    </w:p>
    <w:p w:rsidR="008105D5" w:rsidRPr="007E6632" w:rsidRDefault="008105D5" w:rsidP="008105D5">
      <w:pPr>
        <w:numPr>
          <w:ilvl w:val="0"/>
          <w:numId w:val="1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внутренние и внешние</w:t>
      </w:r>
    </w:p>
    <w:p w:rsidR="008105D5" w:rsidRPr="007E6632" w:rsidRDefault="008105D5" w:rsidP="008105D5">
      <w:pPr>
        <w:numPr>
          <w:ilvl w:val="0"/>
          <w:numId w:val="1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ручные, роликовые и планшетные</w:t>
      </w:r>
    </w:p>
    <w:p w:rsidR="008105D5" w:rsidRPr="007E6632" w:rsidRDefault="008105D5" w:rsidP="008105D5">
      <w:pPr>
        <w:numPr>
          <w:ilvl w:val="0"/>
          <w:numId w:val="1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матричные, струйные и лазерные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А12. Устройство ввода информации - джойстик - используется:</w:t>
      </w:r>
    </w:p>
    <w:p w:rsidR="008105D5" w:rsidRPr="007E6632" w:rsidRDefault="008105D5" w:rsidP="008105D5">
      <w:pPr>
        <w:numPr>
          <w:ilvl w:val="0"/>
          <w:numId w:val="12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для компьютерных игр;</w:t>
      </w:r>
    </w:p>
    <w:p w:rsidR="008105D5" w:rsidRPr="007E6632" w:rsidRDefault="008105D5" w:rsidP="008105D5">
      <w:pPr>
        <w:numPr>
          <w:ilvl w:val="0"/>
          <w:numId w:val="12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при проведении инженерных расчётов;</w:t>
      </w:r>
    </w:p>
    <w:p w:rsidR="008105D5" w:rsidRPr="007E6632" w:rsidRDefault="008105D5" w:rsidP="008105D5">
      <w:pPr>
        <w:numPr>
          <w:ilvl w:val="0"/>
          <w:numId w:val="12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для передачи графической информации в компьютер;</w:t>
      </w:r>
    </w:p>
    <w:p w:rsidR="008105D5" w:rsidRPr="007E6632" w:rsidRDefault="008105D5" w:rsidP="008105D5">
      <w:pPr>
        <w:numPr>
          <w:ilvl w:val="0"/>
          <w:numId w:val="12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для передачи символьной информации в компьютер;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А13. Принтеры бывают</w:t>
      </w:r>
      <w:proofErr w:type="gramStart"/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 xml:space="preserve"> :</w:t>
      </w:r>
      <w:proofErr w:type="gramEnd"/>
    </w:p>
    <w:p w:rsidR="008105D5" w:rsidRPr="007E6632" w:rsidRDefault="008105D5" w:rsidP="008105D5">
      <w:pPr>
        <w:numPr>
          <w:ilvl w:val="0"/>
          <w:numId w:val="13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настольные, портативные</w:t>
      </w:r>
    </w:p>
    <w:p w:rsidR="008105D5" w:rsidRPr="007E6632" w:rsidRDefault="008105D5" w:rsidP="008105D5">
      <w:pPr>
        <w:numPr>
          <w:ilvl w:val="0"/>
          <w:numId w:val="13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матричные, лазерные, струйные</w:t>
      </w:r>
    </w:p>
    <w:p w:rsidR="008105D5" w:rsidRPr="007E6632" w:rsidRDefault="008105D5" w:rsidP="008105D5">
      <w:pPr>
        <w:numPr>
          <w:ilvl w:val="0"/>
          <w:numId w:val="13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монохромные, цветные, черно-белые</w:t>
      </w:r>
    </w:p>
    <w:p w:rsidR="008105D5" w:rsidRPr="007E6632" w:rsidRDefault="008105D5" w:rsidP="008105D5">
      <w:pPr>
        <w:numPr>
          <w:ilvl w:val="0"/>
          <w:numId w:val="13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на основе ЭЛТ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А14. Постоянное запоминающее устройство служит для хранения:</w:t>
      </w:r>
    </w:p>
    <w:p w:rsidR="008105D5" w:rsidRPr="007E6632" w:rsidRDefault="008105D5" w:rsidP="008105D5">
      <w:pPr>
        <w:numPr>
          <w:ilvl w:val="0"/>
          <w:numId w:val="14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особо ценных прикладных программ</w:t>
      </w:r>
    </w:p>
    <w:p w:rsidR="008105D5" w:rsidRPr="007E6632" w:rsidRDefault="008105D5" w:rsidP="008105D5">
      <w:pPr>
        <w:numPr>
          <w:ilvl w:val="0"/>
          <w:numId w:val="14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особо ценных документов</w:t>
      </w:r>
    </w:p>
    <w:p w:rsidR="008105D5" w:rsidRPr="007E6632" w:rsidRDefault="008105D5" w:rsidP="008105D5">
      <w:pPr>
        <w:numPr>
          <w:ilvl w:val="0"/>
          <w:numId w:val="14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постоянно используемых программ</w:t>
      </w:r>
    </w:p>
    <w:p w:rsidR="008105D5" w:rsidRPr="007E6632" w:rsidRDefault="008105D5" w:rsidP="008105D5">
      <w:pPr>
        <w:numPr>
          <w:ilvl w:val="0"/>
          <w:numId w:val="14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программ начальной загрузки компьютера и тестирования его узлов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А15. Программа - это:</w:t>
      </w:r>
    </w:p>
    <w:p w:rsidR="008105D5" w:rsidRPr="007E6632" w:rsidRDefault="008105D5" w:rsidP="008105D5">
      <w:pPr>
        <w:numPr>
          <w:ilvl w:val="0"/>
          <w:numId w:val="15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алгоритм, записанный на языке программирования</w:t>
      </w:r>
    </w:p>
    <w:p w:rsidR="008105D5" w:rsidRPr="007E6632" w:rsidRDefault="008105D5" w:rsidP="008105D5">
      <w:pPr>
        <w:numPr>
          <w:ilvl w:val="0"/>
          <w:numId w:val="15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набор команд операционной системы компьютера</w:t>
      </w:r>
    </w:p>
    <w:p w:rsidR="008105D5" w:rsidRPr="007E6632" w:rsidRDefault="008105D5" w:rsidP="008105D5">
      <w:pPr>
        <w:numPr>
          <w:ilvl w:val="0"/>
          <w:numId w:val="15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ориентированный граф, указывающий порядок исполнения команд компьютера</w:t>
      </w:r>
    </w:p>
    <w:p w:rsidR="008105D5" w:rsidRPr="007E6632" w:rsidRDefault="008105D5" w:rsidP="008105D5">
      <w:pPr>
        <w:numPr>
          <w:ilvl w:val="0"/>
          <w:numId w:val="15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протокол взаимодействия компонентов компьютерной сети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А16. Операционные системы:</w:t>
      </w:r>
    </w:p>
    <w:p w:rsidR="008105D5" w:rsidRPr="007E6632" w:rsidRDefault="008105D5" w:rsidP="008105D5">
      <w:pPr>
        <w:numPr>
          <w:ilvl w:val="0"/>
          <w:numId w:val="16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 xml:space="preserve">DOS, </w:t>
      </w: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Windows</w:t>
      </w:r>
      <w:proofErr w:type="spellEnd"/>
      <w:r w:rsidRPr="007E6632">
        <w:rPr>
          <w:rFonts w:ascii="Verdana" w:eastAsia="Times New Roman" w:hAnsi="Verdana"/>
          <w:color w:val="191919"/>
          <w:sz w:val="16"/>
          <w:szCs w:val="16"/>
        </w:rPr>
        <w:t xml:space="preserve">, </w:t>
      </w: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Unix</w:t>
      </w:r>
      <w:proofErr w:type="spellEnd"/>
    </w:p>
    <w:p w:rsidR="008105D5" w:rsidRPr="007E6632" w:rsidRDefault="008105D5" w:rsidP="008105D5">
      <w:pPr>
        <w:numPr>
          <w:ilvl w:val="0"/>
          <w:numId w:val="16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Word</w:t>
      </w:r>
      <w:proofErr w:type="spellEnd"/>
      <w:r w:rsidRPr="007E6632">
        <w:rPr>
          <w:rFonts w:ascii="Verdana" w:eastAsia="Times New Roman" w:hAnsi="Verdana"/>
          <w:color w:val="191919"/>
          <w:sz w:val="16"/>
          <w:szCs w:val="16"/>
        </w:rPr>
        <w:t xml:space="preserve">, </w:t>
      </w: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Excel</w:t>
      </w:r>
      <w:proofErr w:type="spellEnd"/>
      <w:r w:rsidRPr="007E6632">
        <w:rPr>
          <w:rFonts w:ascii="Verdana" w:eastAsia="Times New Roman" w:hAnsi="Verdana"/>
          <w:color w:val="191919"/>
          <w:sz w:val="16"/>
          <w:szCs w:val="16"/>
        </w:rPr>
        <w:t xml:space="preserve">, </w:t>
      </w: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Power</w:t>
      </w:r>
      <w:proofErr w:type="spellEnd"/>
      <w:r w:rsidRPr="007E6632">
        <w:rPr>
          <w:rFonts w:ascii="Verdana" w:eastAsia="Times New Roman" w:hAnsi="Verdana"/>
          <w:color w:val="191919"/>
          <w:sz w:val="16"/>
          <w:szCs w:val="16"/>
        </w:rPr>
        <w:t xml:space="preserve"> </w:t>
      </w: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Point</w:t>
      </w:r>
      <w:proofErr w:type="spellEnd"/>
    </w:p>
    <w:p w:rsidR="008105D5" w:rsidRPr="007E6632" w:rsidRDefault="008105D5" w:rsidP="008105D5">
      <w:pPr>
        <w:numPr>
          <w:ilvl w:val="0"/>
          <w:numId w:val="16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(состав отделения больницы): зав. отделением, 2 хирурга, 4 мед. Сестры</w:t>
      </w:r>
    </w:p>
    <w:p w:rsidR="008105D5" w:rsidRPr="007E6632" w:rsidRDefault="008105D5" w:rsidP="008105D5">
      <w:pPr>
        <w:numPr>
          <w:ilvl w:val="0"/>
          <w:numId w:val="16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dr</w:t>
      </w:r>
      <w:proofErr w:type="spellEnd"/>
      <w:r w:rsidRPr="007E6632">
        <w:rPr>
          <w:rFonts w:ascii="Verdana" w:eastAsia="Times New Roman" w:hAnsi="Verdana"/>
          <w:color w:val="191919"/>
          <w:sz w:val="16"/>
          <w:szCs w:val="16"/>
        </w:rPr>
        <w:t xml:space="preserve">. </w:t>
      </w: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Web</w:t>
      </w:r>
      <w:proofErr w:type="spellEnd"/>
      <w:r w:rsidRPr="007E6632">
        <w:rPr>
          <w:rFonts w:ascii="Verdana" w:eastAsia="Times New Roman" w:hAnsi="Verdana"/>
          <w:color w:val="191919"/>
          <w:sz w:val="16"/>
          <w:szCs w:val="16"/>
        </w:rPr>
        <w:t>, Антивирус Касперского</w:t>
      </w:r>
    </w:p>
    <w:p w:rsidR="008105D5" w:rsidRPr="008105D5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7E6632">
        <w:rPr>
          <w:rFonts w:ascii="Verdana" w:hAnsi="Verdana"/>
          <w:b/>
          <w:bCs/>
          <w:color w:val="191919"/>
          <w:sz w:val="16"/>
          <w:szCs w:val="16"/>
        </w:rPr>
        <w:t>А17.</w:t>
      </w:r>
      <w:r w:rsidRPr="008105D5">
        <w:rPr>
          <w:rFonts w:ascii="Verdana" w:hAnsi="Verdana"/>
          <w:color w:val="000000"/>
          <w:sz w:val="18"/>
          <w:szCs w:val="18"/>
        </w:rPr>
        <w:t xml:space="preserve"> В таб</w:t>
      </w:r>
      <w:r w:rsidRPr="008105D5">
        <w:rPr>
          <w:rFonts w:ascii="Verdana" w:hAnsi="Verdana"/>
          <w:color w:val="000000"/>
          <w:sz w:val="18"/>
          <w:szCs w:val="18"/>
        </w:rPr>
        <w:softHyphen/>
        <w:t>ли</w:t>
      </w:r>
      <w:r w:rsidRPr="008105D5">
        <w:rPr>
          <w:rFonts w:ascii="Verdana" w:hAnsi="Verdana"/>
          <w:color w:val="000000"/>
          <w:sz w:val="18"/>
          <w:szCs w:val="18"/>
        </w:rPr>
        <w:softHyphen/>
        <w:t>це при</w:t>
      </w:r>
      <w:r w:rsidRPr="008105D5">
        <w:rPr>
          <w:rFonts w:ascii="Verdana" w:hAnsi="Verdana"/>
          <w:color w:val="000000"/>
          <w:sz w:val="18"/>
          <w:szCs w:val="18"/>
        </w:rPr>
        <w:softHyphen/>
        <w:t>ве</w:t>
      </w:r>
      <w:r w:rsidRPr="008105D5">
        <w:rPr>
          <w:rFonts w:ascii="Verdana" w:hAnsi="Verdana"/>
          <w:color w:val="000000"/>
          <w:sz w:val="18"/>
          <w:szCs w:val="18"/>
        </w:rPr>
        <w:softHyphen/>
        <w:t>де</w:t>
      </w:r>
      <w:r w:rsidRPr="008105D5">
        <w:rPr>
          <w:rFonts w:ascii="Verdana" w:hAnsi="Verdana"/>
          <w:color w:val="000000"/>
          <w:sz w:val="18"/>
          <w:szCs w:val="18"/>
        </w:rPr>
        <w:softHyphen/>
        <w:t>ны за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про</w:t>
      </w:r>
      <w:r w:rsidRPr="008105D5">
        <w:rPr>
          <w:rFonts w:ascii="Verdana" w:hAnsi="Verdana"/>
          <w:color w:val="000000"/>
          <w:sz w:val="18"/>
          <w:szCs w:val="18"/>
        </w:rPr>
        <w:softHyphen/>
        <w:t>сы к по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ис</w:t>
      </w:r>
      <w:r w:rsidRPr="008105D5">
        <w:rPr>
          <w:rFonts w:ascii="Verdana" w:hAnsi="Verdana"/>
          <w:color w:val="000000"/>
          <w:sz w:val="18"/>
          <w:szCs w:val="18"/>
        </w:rPr>
        <w:softHyphen/>
        <w:t>ко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во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му серверу. Для каж</w:t>
      </w:r>
      <w:r w:rsidRPr="008105D5">
        <w:rPr>
          <w:rFonts w:ascii="Verdana" w:hAnsi="Verdana"/>
          <w:color w:val="000000"/>
          <w:sz w:val="18"/>
          <w:szCs w:val="18"/>
        </w:rPr>
        <w:softHyphen/>
        <w:t>до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го за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про</w:t>
      </w:r>
      <w:r w:rsidRPr="008105D5">
        <w:rPr>
          <w:rFonts w:ascii="Verdana" w:hAnsi="Verdana"/>
          <w:color w:val="000000"/>
          <w:sz w:val="18"/>
          <w:szCs w:val="18"/>
        </w:rPr>
        <w:softHyphen/>
        <w:t>са ука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зан его код — со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от</w:t>
      </w:r>
      <w:r w:rsidRPr="008105D5">
        <w:rPr>
          <w:rFonts w:ascii="Verdana" w:hAnsi="Verdana"/>
          <w:color w:val="000000"/>
          <w:sz w:val="18"/>
          <w:szCs w:val="18"/>
        </w:rPr>
        <w:softHyphen/>
        <w:t>вет</w:t>
      </w:r>
      <w:r w:rsidRPr="008105D5">
        <w:rPr>
          <w:rFonts w:ascii="Verdana" w:hAnsi="Verdana"/>
          <w:color w:val="000000"/>
          <w:sz w:val="18"/>
          <w:szCs w:val="18"/>
        </w:rPr>
        <w:softHyphen/>
        <w:t>ству</w:t>
      </w:r>
      <w:r w:rsidRPr="008105D5">
        <w:rPr>
          <w:rFonts w:ascii="Verdana" w:hAnsi="Verdana"/>
          <w:color w:val="000000"/>
          <w:sz w:val="18"/>
          <w:szCs w:val="18"/>
        </w:rPr>
        <w:softHyphen/>
        <w:t>ю</w:t>
      </w:r>
      <w:r w:rsidRPr="008105D5">
        <w:rPr>
          <w:rFonts w:ascii="Verdana" w:hAnsi="Verdana"/>
          <w:color w:val="000000"/>
          <w:sz w:val="18"/>
          <w:szCs w:val="18"/>
        </w:rPr>
        <w:softHyphen/>
        <w:t>щая буква от</w:t>
      </w:r>
      <w:proofErr w:type="gramStart"/>
      <w:r w:rsidRPr="008105D5"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 w:rsidRPr="008105D5">
        <w:rPr>
          <w:rFonts w:ascii="Verdana" w:hAnsi="Verdana"/>
          <w:color w:val="000000"/>
          <w:sz w:val="18"/>
          <w:szCs w:val="18"/>
        </w:rPr>
        <w:t xml:space="preserve"> до Г. Рас</w:t>
      </w:r>
      <w:r w:rsidRPr="008105D5">
        <w:rPr>
          <w:rFonts w:ascii="Verdana" w:hAnsi="Verdana"/>
          <w:color w:val="000000"/>
          <w:sz w:val="18"/>
          <w:szCs w:val="18"/>
        </w:rPr>
        <w:softHyphen/>
        <w:t>по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ло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жи</w:t>
      </w:r>
      <w:r w:rsidRPr="008105D5">
        <w:rPr>
          <w:rFonts w:ascii="Verdana" w:hAnsi="Verdana"/>
          <w:color w:val="000000"/>
          <w:sz w:val="18"/>
          <w:szCs w:val="18"/>
        </w:rPr>
        <w:softHyphen/>
        <w:t>те коды за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про</w:t>
      </w:r>
      <w:r w:rsidRPr="008105D5">
        <w:rPr>
          <w:rFonts w:ascii="Verdana" w:hAnsi="Verdana"/>
          <w:color w:val="000000"/>
          <w:sz w:val="18"/>
          <w:szCs w:val="18"/>
        </w:rPr>
        <w:softHyphen/>
        <w:t>сов слева на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пра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во в по</w:t>
      </w:r>
      <w:r w:rsidRPr="008105D5">
        <w:rPr>
          <w:rFonts w:ascii="Verdana" w:hAnsi="Verdana"/>
          <w:color w:val="000000"/>
          <w:sz w:val="18"/>
          <w:szCs w:val="18"/>
        </w:rPr>
        <w:softHyphen/>
        <w:t>ряд</w:t>
      </w:r>
      <w:r w:rsidRPr="008105D5">
        <w:rPr>
          <w:rFonts w:ascii="Verdana" w:hAnsi="Verdana"/>
          <w:color w:val="000000"/>
          <w:sz w:val="18"/>
          <w:szCs w:val="18"/>
        </w:rPr>
        <w:softHyphen/>
        <w:t>ке воз</w:t>
      </w:r>
      <w:r w:rsidRPr="008105D5">
        <w:rPr>
          <w:rFonts w:ascii="Verdana" w:hAnsi="Verdana"/>
          <w:color w:val="000000"/>
          <w:sz w:val="18"/>
          <w:szCs w:val="18"/>
        </w:rPr>
        <w:softHyphen/>
        <w:t>рас</w:t>
      </w:r>
      <w:r w:rsidRPr="008105D5">
        <w:rPr>
          <w:rFonts w:ascii="Verdana" w:hAnsi="Verdana"/>
          <w:color w:val="000000"/>
          <w:sz w:val="18"/>
          <w:szCs w:val="18"/>
        </w:rPr>
        <w:softHyphen/>
        <w:t>та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ния ко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ли</w:t>
      </w:r>
      <w:r w:rsidRPr="008105D5">
        <w:rPr>
          <w:rFonts w:ascii="Verdana" w:hAnsi="Verdana"/>
          <w:color w:val="000000"/>
          <w:sz w:val="18"/>
          <w:szCs w:val="18"/>
        </w:rPr>
        <w:softHyphen/>
        <w:t>че</w:t>
      </w:r>
      <w:r w:rsidRPr="008105D5">
        <w:rPr>
          <w:rFonts w:ascii="Verdana" w:hAnsi="Verdana"/>
          <w:color w:val="000000"/>
          <w:sz w:val="18"/>
          <w:szCs w:val="18"/>
        </w:rPr>
        <w:softHyphen/>
        <w:t>ства страниц, ко</w:t>
      </w:r>
      <w:r w:rsidRPr="008105D5">
        <w:rPr>
          <w:rFonts w:ascii="Verdana" w:hAnsi="Verdana"/>
          <w:color w:val="000000"/>
          <w:sz w:val="18"/>
          <w:szCs w:val="18"/>
        </w:rPr>
        <w:softHyphen/>
        <w:t>то</w:t>
      </w:r>
      <w:r w:rsidRPr="008105D5">
        <w:rPr>
          <w:rFonts w:ascii="Verdana" w:hAnsi="Verdana"/>
          <w:color w:val="000000"/>
          <w:sz w:val="18"/>
          <w:szCs w:val="18"/>
        </w:rPr>
        <w:softHyphen/>
        <w:t>рые нашёл по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ис</w:t>
      </w:r>
      <w:r w:rsidRPr="008105D5">
        <w:rPr>
          <w:rFonts w:ascii="Verdana" w:hAnsi="Verdana"/>
          <w:color w:val="000000"/>
          <w:sz w:val="18"/>
          <w:szCs w:val="18"/>
        </w:rPr>
        <w:softHyphen/>
        <w:t>ко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вый сер</w:t>
      </w:r>
      <w:r w:rsidRPr="008105D5">
        <w:rPr>
          <w:rFonts w:ascii="Verdana" w:hAnsi="Verdana"/>
          <w:color w:val="000000"/>
          <w:sz w:val="18"/>
          <w:szCs w:val="18"/>
        </w:rPr>
        <w:softHyphen/>
        <w:t>вер по каж</w:t>
      </w:r>
      <w:r w:rsidRPr="008105D5">
        <w:rPr>
          <w:rFonts w:ascii="Verdana" w:hAnsi="Verdana"/>
          <w:color w:val="000000"/>
          <w:sz w:val="18"/>
          <w:szCs w:val="18"/>
        </w:rPr>
        <w:softHyphen/>
        <w:t>до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му запросу. По всем за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про</w:t>
      </w:r>
      <w:r w:rsidRPr="008105D5">
        <w:rPr>
          <w:rFonts w:ascii="Verdana" w:hAnsi="Verdana"/>
          <w:color w:val="000000"/>
          <w:sz w:val="18"/>
          <w:szCs w:val="18"/>
        </w:rPr>
        <w:softHyphen/>
        <w:t>сам было най</w:t>
      </w:r>
      <w:r w:rsidRPr="008105D5">
        <w:rPr>
          <w:rFonts w:ascii="Verdana" w:hAnsi="Verdana"/>
          <w:color w:val="000000"/>
          <w:sz w:val="18"/>
          <w:szCs w:val="18"/>
        </w:rPr>
        <w:softHyphen/>
        <w:t>де</w:t>
      </w:r>
      <w:r w:rsidRPr="008105D5">
        <w:rPr>
          <w:rFonts w:ascii="Verdana" w:hAnsi="Verdana"/>
          <w:color w:val="000000"/>
          <w:sz w:val="18"/>
          <w:szCs w:val="18"/>
        </w:rPr>
        <w:softHyphen/>
        <w:t>но раз</w:t>
      </w:r>
      <w:r w:rsidRPr="008105D5">
        <w:rPr>
          <w:rFonts w:ascii="Verdana" w:hAnsi="Verdana"/>
          <w:color w:val="000000"/>
          <w:sz w:val="18"/>
          <w:szCs w:val="18"/>
        </w:rPr>
        <w:softHyphen/>
        <w:t>ное ко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ли</w:t>
      </w:r>
      <w:r w:rsidRPr="008105D5">
        <w:rPr>
          <w:rFonts w:ascii="Verdana" w:hAnsi="Verdana"/>
          <w:color w:val="000000"/>
          <w:sz w:val="18"/>
          <w:szCs w:val="18"/>
        </w:rPr>
        <w:softHyphen/>
        <w:t>че</w:t>
      </w:r>
      <w:r w:rsidRPr="008105D5">
        <w:rPr>
          <w:rFonts w:ascii="Verdana" w:hAnsi="Verdana"/>
          <w:color w:val="000000"/>
          <w:sz w:val="18"/>
          <w:szCs w:val="18"/>
        </w:rPr>
        <w:softHyphen/>
        <w:t>ство страниц. Для обо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зна</w:t>
      </w:r>
      <w:r w:rsidRPr="008105D5">
        <w:rPr>
          <w:rFonts w:ascii="Verdana" w:hAnsi="Verdana"/>
          <w:color w:val="000000"/>
          <w:sz w:val="18"/>
          <w:szCs w:val="18"/>
        </w:rPr>
        <w:softHyphen/>
        <w:t>че</w:t>
      </w:r>
      <w:r w:rsidRPr="008105D5">
        <w:rPr>
          <w:rFonts w:ascii="Verdana" w:hAnsi="Verdana"/>
          <w:color w:val="000000"/>
          <w:sz w:val="18"/>
          <w:szCs w:val="18"/>
        </w:rPr>
        <w:softHyphen/>
        <w:t>ния ло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ги</w:t>
      </w:r>
      <w:r w:rsidRPr="008105D5">
        <w:rPr>
          <w:rFonts w:ascii="Verdana" w:hAnsi="Verdana"/>
          <w:color w:val="000000"/>
          <w:sz w:val="18"/>
          <w:szCs w:val="18"/>
        </w:rPr>
        <w:softHyphen/>
        <w:t>че</w:t>
      </w:r>
      <w:r w:rsidRPr="008105D5">
        <w:rPr>
          <w:rFonts w:ascii="Verdana" w:hAnsi="Verdana"/>
          <w:color w:val="000000"/>
          <w:sz w:val="18"/>
          <w:szCs w:val="18"/>
        </w:rPr>
        <w:softHyphen/>
        <w:t>ской опе</w:t>
      </w:r>
      <w:r w:rsidRPr="008105D5">
        <w:rPr>
          <w:rFonts w:ascii="Verdana" w:hAnsi="Verdana"/>
          <w:color w:val="000000"/>
          <w:sz w:val="18"/>
          <w:szCs w:val="18"/>
        </w:rPr>
        <w:softHyphen/>
        <w:t>ра</w:t>
      </w:r>
      <w:r w:rsidRPr="008105D5">
        <w:rPr>
          <w:rFonts w:ascii="Verdana" w:hAnsi="Verdana"/>
          <w:color w:val="000000"/>
          <w:sz w:val="18"/>
          <w:szCs w:val="18"/>
        </w:rPr>
        <w:softHyphen/>
        <w:t>ции «ИЛИ» в за</w:t>
      </w:r>
      <w:r w:rsidRPr="008105D5">
        <w:rPr>
          <w:rFonts w:ascii="Verdana" w:hAnsi="Verdana"/>
          <w:color w:val="000000"/>
          <w:sz w:val="18"/>
          <w:szCs w:val="18"/>
        </w:rPr>
        <w:softHyphen/>
        <w:t>про</w:t>
      </w:r>
      <w:r w:rsidRPr="008105D5">
        <w:rPr>
          <w:rFonts w:ascii="Verdana" w:hAnsi="Verdana"/>
          <w:color w:val="000000"/>
          <w:sz w:val="18"/>
          <w:szCs w:val="18"/>
        </w:rPr>
        <w:softHyphen/>
        <w:t>се ис</w:t>
      </w:r>
      <w:r w:rsidRPr="008105D5">
        <w:rPr>
          <w:rFonts w:ascii="Verdana" w:hAnsi="Verdana"/>
          <w:color w:val="000000"/>
          <w:sz w:val="18"/>
          <w:szCs w:val="18"/>
        </w:rPr>
        <w:softHyphen/>
        <w:t>поль</w:t>
      </w:r>
      <w:r w:rsidRPr="008105D5">
        <w:rPr>
          <w:rFonts w:ascii="Verdana" w:hAnsi="Verdana"/>
          <w:color w:val="000000"/>
          <w:sz w:val="18"/>
          <w:szCs w:val="18"/>
        </w:rPr>
        <w:softHyphen/>
        <w:t>зу</w:t>
      </w:r>
      <w:r w:rsidRPr="008105D5">
        <w:rPr>
          <w:rFonts w:ascii="Verdana" w:hAnsi="Verdana"/>
          <w:color w:val="000000"/>
          <w:sz w:val="18"/>
          <w:szCs w:val="18"/>
        </w:rPr>
        <w:softHyphen/>
        <w:t>ет</w:t>
      </w:r>
      <w:r w:rsidRPr="008105D5">
        <w:rPr>
          <w:rFonts w:ascii="Verdana" w:hAnsi="Verdana"/>
          <w:color w:val="000000"/>
          <w:sz w:val="18"/>
          <w:szCs w:val="18"/>
        </w:rPr>
        <w:softHyphen/>
        <w:t>ся сим</w:t>
      </w:r>
      <w:r w:rsidRPr="008105D5">
        <w:rPr>
          <w:rFonts w:ascii="Verdana" w:hAnsi="Verdana"/>
          <w:color w:val="000000"/>
          <w:sz w:val="18"/>
          <w:szCs w:val="18"/>
        </w:rPr>
        <w:softHyphen/>
        <w:t>вол «|», а для ло</w:t>
      </w:r>
      <w:r w:rsidRPr="008105D5">
        <w:rPr>
          <w:rFonts w:ascii="Verdana" w:hAnsi="Verdana"/>
          <w:color w:val="000000"/>
          <w:sz w:val="18"/>
          <w:szCs w:val="18"/>
        </w:rPr>
        <w:softHyphen/>
        <w:t>ги</w:t>
      </w:r>
      <w:r w:rsidRPr="008105D5">
        <w:rPr>
          <w:rFonts w:ascii="Verdana" w:hAnsi="Verdana"/>
          <w:color w:val="000000"/>
          <w:sz w:val="18"/>
          <w:szCs w:val="18"/>
        </w:rPr>
        <w:softHyphen/>
        <w:t>че</w:t>
      </w:r>
      <w:r w:rsidRPr="008105D5">
        <w:rPr>
          <w:rFonts w:ascii="Verdana" w:hAnsi="Verdana"/>
          <w:color w:val="000000"/>
          <w:sz w:val="18"/>
          <w:szCs w:val="18"/>
        </w:rPr>
        <w:softHyphen/>
        <w:t>ской операции «И</w:t>
      </w:r>
      <w:proofErr w:type="gramStart"/>
      <w:r w:rsidRPr="008105D5">
        <w:rPr>
          <w:rFonts w:ascii="Verdana" w:hAnsi="Verdana"/>
          <w:color w:val="000000"/>
          <w:sz w:val="18"/>
          <w:szCs w:val="18"/>
        </w:rPr>
        <w:t>» — «&amp;»:</w:t>
      </w:r>
      <w:proofErr w:type="gramEnd"/>
    </w:p>
    <w:p w:rsidR="008105D5" w:rsidRPr="008105D5" w:rsidRDefault="008105D5" w:rsidP="008105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105D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2139"/>
      </w:tblGrid>
      <w:tr w:rsidR="008105D5" w:rsidRPr="008105D5" w:rsidTr="00810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</w:tr>
      <w:tr w:rsidR="008105D5" w:rsidRPr="008105D5" w:rsidTr="00810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Лебедь | Рак | Щука</w:t>
            </w:r>
          </w:p>
        </w:tc>
      </w:tr>
      <w:tr w:rsidR="008105D5" w:rsidRPr="008105D5" w:rsidTr="00810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Лебедь &amp; Рак</w:t>
            </w:r>
          </w:p>
        </w:tc>
      </w:tr>
      <w:tr w:rsidR="008105D5" w:rsidRPr="008105D5" w:rsidTr="00810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Лебедь &amp; Рак &amp; Щука</w:t>
            </w:r>
          </w:p>
        </w:tc>
      </w:tr>
      <w:tr w:rsidR="008105D5" w:rsidRPr="008105D5" w:rsidTr="00810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5D5" w:rsidRPr="008105D5" w:rsidRDefault="008105D5" w:rsidP="008105D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05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Лебедь | Рак</w:t>
            </w:r>
          </w:p>
        </w:tc>
      </w:tr>
    </w:tbl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lastRenderedPageBreak/>
        <w:t>А18. Антивирусные программы – это</w:t>
      </w:r>
    </w:p>
    <w:p w:rsidR="008105D5" w:rsidRPr="007E6632" w:rsidRDefault="008105D5" w:rsidP="008105D5">
      <w:pPr>
        <w:numPr>
          <w:ilvl w:val="0"/>
          <w:numId w:val="18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программы сканирования и распознавания</w:t>
      </w:r>
    </w:p>
    <w:p w:rsidR="008105D5" w:rsidRPr="007E6632" w:rsidRDefault="008105D5" w:rsidP="008105D5">
      <w:pPr>
        <w:numPr>
          <w:ilvl w:val="0"/>
          <w:numId w:val="18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программы, выявляющие и лечащие компьютерные вирусы</w:t>
      </w:r>
    </w:p>
    <w:p w:rsidR="008105D5" w:rsidRPr="007E6632" w:rsidRDefault="008105D5" w:rsidP="008105D5">
      <w:pPr>
        <w:numPr>
          <w:ilvl w:val="0"/>
          <w:numId w:val="18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программы, только выявляющие вирусы</w:t>
      </w:r>
    </w:p>
    <w:p w:rsidR="008105D5" w:rsidRPr="007E6632" w:rsidRDefault="008105D5" w:rsidP="008105D5">
      <w:pPr>
        <w:numPr>
          <w:ilvl w:val="0"/>
          <w:numId w:val="18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программы-архиваторы, разархиваторы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А19. Объединение компьютеров и локальных сетей, расположенных на удаленном расстоянии, для общего использования мировых информационных ресурсов, называется...</w:t>
      </w:r>
    </w:p>
    <w:p w:rsidR="008105D5" w:rsidRPr="007E6632" w:rsidRDefault="008105D5" w:rsidP="008105D5">
      <w:pPr>
        <w:numPr>
          <w:ilvl w:val="0"/>
          <w:numId w:val="19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локальная сеть</w:t>
      </w:r>
    </w:p>
    <w:p w:rsidR="008105D5" w:rsidRPr="007E6632" w:rsidRDefault="008105D5" w:rsidP="008105D5">
      <w:pPr>
        <w:numPr>
          <w:ilvl w:val="0"/>
          <w:numId w:val="19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глобальная сеть</w:t>
      </w:r>
    </w:p>
    <w:p w:rsidR="008105D5" w:rsidRPr="007E6632" w:rsidRDefault="008105D5" w:rsidP="008105D5">
      <w:pPr>
        <w:numPr>
          <w:ilvl w:val="0"/>
          <w:numId w:val="19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корпоративная сеть</w:t>
      </w:r>
    </w:p>
    <w:p w:rsidR="008105D5" w:rsidRPr="007E6632" w:rsidRDefault="008105D5" w:rsidP="008105D5">
      <w:pPr>
        <w:numPr>
          <w:ilvl w:val="0"/>
          <w:numId w:val="19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региональная сеть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А20. К числу основных преимуществ работы с текстом в текстовом редакторе (в сравнении с пишущей машинкой) следует назвать:</w:t>
      </w:r>
    </w:p>
    <w:p w:rsidR="008105D5" w:rsidRPr="007E6632" w:rsidRDefault="008105D5" w:rsidP="008105D5">
      <w:pPr>
        <w:numPr>
          <w:ilvl w:val="0"/>
          <w:numId w:val="20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возможность многократного редактирования текста</w:t>
      </w:r>
    </w:p>
    <w:p w:rsidR="008105D5" w:rsidRPr="007E6632" w:rsidRDefault="008105D5" w:rsidP="008105D5">
      <w:pPr>
        <w:numPr>
          <w:ilvl w:val="0"/>
          <w:numId w:val="20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возможность более быстрого набора текста</w:t>
      </w:r>
    </w:p>
    <w:p w:rsidR="008105D5" w:rsidRPr="007E6632" w:rsidRDefault="008105D5" w:rsidP="008105D5">
      <w:pPr>
        <w:numPr>
          <w:ilvl w:val="0"/>
          <w:numId w:val="20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возможность уменьшения трудоёмкости при работе с текстом</w:t>
      </w:r>
    </w:p>
    <w:p w:rsidR="008105D5" w:rsidRPr="007E6632" w:rsidRDefault="008105D5" w:rsidP="008105D5">
      <w:pPr>
        <w:numPr>
          <w:ilvl w:val="0"/>
          <w:numId w:val="20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возможность использования различных шрифтов при наборе текста</w:t>
      </w:r>
    </w:p>
    <w:p w:rsidR="008105D5" w:rsidRPr="008105D5" w:rsidRDefault="008105D5" w:rsidP="008105D5">
      <w:pPr>
        <w:pStyle w:val="a4"/>
        <w:shd w:val="clear" w:color="auto" w:fill="FDFDFD"/>
        <w:spacing w:before="204" w:after="68" w:line="245" w:lineRule="atLeast"/>
        <w:jc w:val="both"/>
        <w:outlineLvl w:val="3"/>
        <w:rPr>
          <w:rFonts w:ascii="Verdana" w:eastAsia="Times New Roman" w:hAnsi="Verdana"/>
          <w:b/>
          <w:bCs/>
          <w:color w:val="191919"/>
          <w:sz w:val="20"/>
          <w:szCs w:val="20"/>
        </w:rPr>
      </w:pPr>
      <w:r w:rsidRPr="008105D5">
        <w:rPr>
          <w:rFonts w:ascii="Verdana" w:eastAsia="Times New Roman" w:hAnsi="Verdana"/>
          <w:b/>
          <w:bCs/>
          <w:color w:val="191919"/>
          <w:sz w:val="20"/>
          <w:szCs w:val="20"/>
        </w:rPr>
        <w:t>Блок В.</w:t>
      </w:r>
    </w:p>
    <w:p w:rsidR="008105D5" w:rsidRPr="008105D5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8105D5">
        <w:rPr>
          <w:rFonts w:ascii="Verdana" w:eastAsia="Times New Roman" w:hAnsi="Verdana"/>
          <w:b/>
          <w:bCs/>
          <w:color w:val="191919"/>
          <w:sz w:val="16"/>
          <w:szCs w:val="16"/>
        </w:rPr>
        <w:t>B1.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679"/>
        <w:gridCol w:w="2364"/>
      </w:tblGrid>
      <w:tr w:rsidR="008105D5" w:rsidRPr="007E6632" w:rsidTr="004852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1) Звуковая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(а) Косой взгляд</w:t>
            </w:r>
          </w:p>
        </w:tc>
      </w:tr>
      <w:tr w:rsidR="008105D5" w:rsidRPr="007E6632" w:rsidTr="004852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2) Зрительная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(б) Запах духов</w:t>
            </w:r>
          </w:p>
        </w:tc>
      </w:tr>
      <w:tr w:rsidR="008105D5" w:rsidRPr="007E6632" w:rsidTr="004852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3) Тактильная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(в) Поглаживание кошки</w:t>
            </w:r>
          </w:p>
        </w:tc>
      </w:tr>
      <w:tr w:rsidR="008105D5" w:rsidRPr="007E6632" w:rsidTr="004852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4) Обоняние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(г) Раскат грома</w:t>
            </w:r>
          </w:p>
        </w:tc>
      </w:tr>
      <w:tr w:rsidR="008105D5" w:rsidRPr="007E6632" w:rsidTr="004852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5) Вкусовая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8105D5" w:rsidRPr="007E6632" w:rsidRDefault="008105D5" w:rsidP="0048523E">
            <w:pPr>
              <w:spacing w:after="0" w:line="245" w:lineRule="atLeast"/>
              <w:rPr>
                <w:rFonts w:ascii="Verdana" w:eastAsia="Times New Roman" w:hAnsi="Verdana"/>
                <w:color w:val="191919"/>
                <w:sz w:val="16"/>
                <w:szCs w:val="16"/>
              </w:rPr>
            </w:pPr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(</w:t>
            </w:r>
            <w:proofErr w:type="spellStart"/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д</w:t>
            </w:r>
            <w:proofErr w:type="spellEnd"/>
            <w:r w:rsidRPr="007E6632">
              <w:rPr>
                <w:rFonts w:ascii="Verdana" w:eastAsia="Times New Roman" w:hAnsi="Verdana"/>
                <w:color w:val="191919"/>
                <w:sz w:val="16"/>
                <w:szCs w:val="16"/>
              </w:rPr>
              <w:t>) Поедание конфеты</w:t>
            </w:r>
          </w:p>
        </w:tc>
      </w:tr>
    </w:tbl>
    <w:p w:rsidR="00102140" w:rsidRDefault="00102140" w:rsidP="008105D5">
      <w:pPr>
        <w:shd w:val="clear" w:color="auto" w:fill="FDFDFD"/>
        <w:spacing w:after="136" w:line="245" w:lineRule="atLeast"/>
        <w:jc w:val="both"/>
      </w:pPr>
    </w:p>
    <w:p w:rsidR="008105D5" w:rsidRPr="006F2E47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 w:rsidRPr="007E6632">
        <w:rPr>
          <w:rFonts w:ascii="Verdana" w:hAnsi="Verdana"/>
          <w:b/>
          <w:bCs/>
          <w:color w:val="191919"/>
          <w:sz w:val="16"/>
          <w:szCs w:val="16"/>
        </w:rPr>
        <w:t>В</w:t>
      </w:r>
      <w:proofErr w:type="gramStart"/>
      <w:r w:rsidRPr="007E6632">
        <w:rPr>
          <w:rFonts w:ascii="Verdana" w:hAnsi="Verdana"/>
          <w:b/>
          <w:bCs/>
          <w:color w:val="191919"/>
          <w:sz w:val="16"/>
          <w:szCs w:val="16"/>
        </w:rPr>
        <w:t>2</w:t>
      </w:r>
      <w:proofErr w:type="gramEnd"/>
      <w:r w:rsidRPr="007E6632">
        <w:rPr>
          <w:rFonts w:ascii="Verdana" w:hAnsi="Verdana"/>
          <w:b/>
          <w:bCs/>
          <w:color w:val="191919"/>
          <w:sz w:val="16"/>
          <w:szCs w:val="16"/>
        </w:rPr>
        <w:t xml:space="preserve">. </w:t>
      </w:r>
      <w:r w:rsidRPr="006F2E47">
        <w:rPr>
          <w:rFonts w:ascii="Verdana" w:hAnsi="Verdana"/>
          <w:color w:val="000000"/>
          <w:sz w:val="16"/>
          <w:szCs w:val="16"/>
        </w:rPr>
        <w:t>Валя шиф</w:t>
      </w:r>
      <w:r w:rsidRPr="006F2E47">
        <w:rPr>
          <w:rFonts w:ascii="Verdana" w:hAnsi="Verdana"/>
          <w:color w:val="000000"/>
          <w:sz w:val="16"/>
          <w:szCs w:val="16"/>
        </w:rPr>
        <w:softHyphen/>
        <w:t>ру</w:t>
      </w:r>
      <w:r w:rsidRPr="006F2E47">
        <w:rPr>
          <w:rFonts w:ascii="Verdana" w:hAnsi="Verdana"/>
          <w:color w:val="000000"/>
          <w:sz w:val="16"/>
          <w:szCs w:val="16"/>
        </w:rPr>
        <w:softHyphen/>
        <w:t>ет рус</w:t>
      </w:r>
      <w:r w:rsidRPr="006F2E47">
        <w:rPr>
          <w:rFonts w:ascii="Verdana" w:hAnsi="Verdana"/>
          <w:color w:val="000000"/>
          <w:sz w:val="16"/>
          <w:szCs w:val="16"/>
        </w:rPr>
        <w:softHyphen/>
        <w:t>ские слова (последовательности букв), за</w:t>
      </w:r>
      <w:r w:rsidRPr="006F2E47">
        <w:rPr>
          <w:rFonts w:ascii="Verdana" w:hAnsi="Verdana"/>
          <w:color w:val="000000"/>
          <w:sz w:val="16"/>
          <w:szCs w:val="16"/>
        </w:rPr>
        <w:softHyphen/>
        <w:t>пи</w:t>
      </w:r>
      <w:r w:rsidRPr="006F2E47">
        <w:rPr>
          <w:rFonts w:ascii="Verdana" w:hAnsi="Verdana"/>
          <w:color w:val="000000"/>
          <w:sz w:val="16"/>
          <w:szCs w:val="16"/>
        </w:rPr>
        <w:softHyphen/>
        <w:t>сы</w:t>
      </w:r>
      <w:r w:rsidRPr="006F2E47">
        <w:rPr>
          <w:rFonts w:ascii="Verdana" w:hAnsi="Verdana"/>
          <w:color w:val="000000"/>
          <w:sz w:val="16"/>
          <w:szCs w:val="16"/>
        </w:rPr>
        <w:softHyphen/>
        <w:t>вая вме</w:t>
      </w:r>
      <w:r w:rsidRPr="006F2E47">
        <w:rPr>
          <w:rFonts w:ascii="Verdana" w:hAnsi="Verdana"/>
          <w:color w:val="000000"/>
          <w:sz w:val="16"/>
          <w:szCs w:val="16"/>
        </w:rPr>
        <w:softHyphen/>
        <w:t>сто каж</w:t>
      </w:r>
      <w:r w:rsidRPr="006F2E47">
        <w:rPr>
          <w:rFonts w:ascii="Verdana" w:hAnsi="Verdana"/>
          <w:color w:val="000000"/>
          <w:sz w:val="16"/>
          <w:szCs w:val="16"/>
        </w:rPr>
        <w:softHyphen/>
        <w:t>дой буквы её код:</w:t>
      </w:r>
    </w:p>
    <w:p w:rsidR="008105D5" w:rsidRPr="006F2E47" w:rsidRDefault="008105D5" w:rsidP="008105D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475"/>
        <w:gridCol w:w="475"/>
        <w:gridCol w:w="475"/>
        <w:gridCol w:w="475"/>
        <w:gridCol w:w="475"/>
      </w:tblGrid>
      <w:tr w:rsidR="008105D5" w:rsidRPr="006F2E47" w:rsidTr="004852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F2E4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F2E4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F2E4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F2E4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F2E4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F2E4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С</w:t>
            </w:r>
          </w:p>
        </w:tc>
      </w:tr>
      <w:tr w:rsidR="008105D5" w:rsidRPr="006F2E47" w:rsidTr="0048523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68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F2E47">
              <w:rPr>
                <w:rFonts w:ascii="Verdana" w:eastAsia="Times New Roman" w:hAnsi="Verdan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68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F2E47">
              <w:rPr>
                <w:rFonts w:ascii="Verdana" w:eastAsia="Times New Roman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68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F2E47">
              <w:rPr>
                <w:rFonts w:ascii="Verdana" w:eastAsia="Times New Roman" w:hAnsi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68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F2E47">
              <w:rPr>
                <w:rFonts w:ascii="Verdana" w:eastAsia="Times New Roman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68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F2E47">
              <w:rPr>
                <w:rFonts w:ascii="Verdana" w:eastAsia="Times New Roman" w:hAnsi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105D5" w:rsidRPr="006F2E47" w:rsidRDefault="008105D5" w:rsidP="0048523E">
            <w:pPr>
              <w:spacing w:before="68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F2E47">
              <w:rPr>
                <w:rFonts w:ascii="Verdana" w:eastAsia="Times New Roman" w:hAnsi="Verdana"/>
                <w:color w:val="000000"/>
                <w:sz w:val="18"/>
                <w:szCs w:val="18"/>
              </w:rPr>
              <w:t>000</w:t>
            </w:r>
          </w:p>
        </w:tc>
      </w:tr>
    </w:tbl>
    <w:p w:rsidR="008105D5" w:rsidRPr="006F2E47" w:rsidRDefault="008105D5" w:rsidP="008105D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 </w:t>
      </w:r>
    </w:p>
    <w:p w:rsidR="008105D5" w:rsidRPr="006F2E47" w:rsidRDefault="008105D5" w:rsidP="008105D5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Некоторые це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поч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ки можно рас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шиф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ро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вать не одним способом. Например, 00010101 может озна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чать не толь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ко СКА, но и СНК. Даны три ко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до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вые цепочки:</w:t>
      </w:r>
    </w:p>
    <w:p w:rsidR="008105D5" w:rsidRPr="006F2E47" w:rsidRDefault="008105D5" w:rsidP="008105D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 </w:t>
      </w:r>
    </w:p>
    <w:p w:rsidR="008105D5" w:rsidRPr="006F2E47" w:rsidRDefault="008105D5" w:rsidP="008105D5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100101000</w:t>
      </w:r>
    </w:p>
    <w:p w:rsidR="008105D5" w:rsidRPr="006F2E47" w:rsidRDefault="008105D5" w:rsidP="008105D5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101111100</w:t>
      </w:r>
    </w:p>
    <w:p w:rsidR="008105D5" w:rsidRPr="006F2E47" w:rsidRDefault="008105D5" w:rsidP="008105D5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100111101</w:t>
      </w:r>
    </w:p>
    <w:p w:rsidR="008105D5" w:rsidRPr="006F2E47" w:rsidRDefault="008105D5" w:rsidP="008105D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 </w:t>
      </w:r>
    </w:p>
    <w:p w:rsidR="008105D5" w:rsidRPr="006F2E47" w:rsidRDefault="008105D5" w:rsidP="008105D5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F2E47">
        <w:rPr>
          <w:rFonts w:ascii="Verdana" w:eastAsia="Times New Roman" w:hAnsi="Verdana"/>
          <w:color w:val="000000"/>
          <w:sz w:val="16"/>
          <w:szCs w:val="16"/>
        </w:rPr>
        <w:t>Найдите среди них ту, ко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то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рая имеет толь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ко одну расшифровку, и за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пи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ши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те в от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ве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те рас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шиф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ро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ван</w:t>
      </w:r>
      <w:r w:rsidRPr="006F2E47">
        <w:rPr>
          <w:rFonts w:ascii="Verdana" w:eastAsia="Times New Roman" w:hAnsi="Verdana"/>
          <w:color w:val="000000"/>
          <w:sz w:val="16"/>
          <w:szCs w:val="16"/>
        </w:rPr>
        <w:softHyphen/>
        <w:t>ное слово.</w:t>
      </w:r>
    </w:p>
    <w:p w:rsidR="008105D5" w:rsidRPr="007E6632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>В3. Что из перечисленного ниже относится к носителям информации? В ответе укажите буквы.</w:t>
      </w:r>
    </w:p>
    <w:p w:rsidR="008105D5" w:rsidRPr="007E6632" w:rsidRDefault="008105D5" w:rsidP="008105D5">
      <w:pPr>
        <w:numPr>
          <w:ilvl w:val="0"/>
          <w:numId w:val="2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Сканер</w:t>
      </w:r>
    </w:p>
    <w:p w:rsidR="008105D5" w:rsidRPr="007E6632" w:rsidRDefault="008105D5" w:rsidP="008105D5">
      <w:pPr>
        <w:numPr>
          <w:ilvl w:val="0"/>
          <w:numId w:val="2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proofErr w:type="spellStart"/>
      <w:r w:rsidRPr="007E6632">
        <w:rPr>
          <w:rFonts w:ascii="Verdana" w:eastAsia="Times New Roman" w:hAnsi="Verdana"/>
          <w:color w:val="191919"/>
          <w:sz w:val="16"/>
          <w:szCs w:val="16"/>
        </w:rPr>
        <w:t>флеш-карта</w:t>
      </w:r>
      <w:proofErr w:type="spellEnd"/>
    </w:p>
    <w:p w:rsidR="008105D5" w:rsidRPr="007E6632" w:rsidRDefault="008105D5" w:rsidP="008105D5">
      <w:pPr>
        <w:numPr>
          <w:ilvl w:val="0"/>
          <w:numId w:val="2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Плоттер</w:t>
      </w:r>
    </w:p>
    <w:p w:rsidR="008105D5" w:rsidRPr="007E6632" w:rsidRDefault="008105D5" w:rsidP="008105D5">
      <w:pPr>
        <w:numPr>
          <w:ilvl w:val="0"/>
          <w:numId w:val="2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жесткий диск</w:t>
      </w:r>
    </w:p>
    <w:p w:rsidR="008105D5" w:rsidRPr="007E6632" w:rsidRDefault="008105D5" w:rsidP="008105D5">
      <w:pPr>
        <w:numPr>
          <w:ilvl w:val="0"/>
          <w:numId w:val="21"/>
        </w:numPr>
        <w:shd w:val="clear" w:color="auto" w:fill="FDFDFD"/>
        <w:spacing w:after="0" w:line="245" w:lineRule="atLeast"/>
        <w:ind w:left="408"/>
        <w:jc w:val="both"/>
        <w:rPr>
          <w:rFonts w:ascii="Verdana" w:eastAsia="Times New Roman" w:hAnsi="Verdana"/>
          <w:color w:val="191919"/>
          <w:sz w:val="16"/>
          <w:szCs w:val="16"/>
        </w:rPr>
      </w:pPr>
      <w:r w:rsidRPr="007E6632">
        <w:rPr>
          <w:rFonts w:ascii="Verdana" w:eastAsia="Times New Roman" w:hAnsi="Verdana"/>
          <w:color w:val="191919"/>
          <w:sz w:val="16"/>
          <w:szCs w:val="16"/>
        </w:rPr>
        <w:t>Микрофон</w:t>
      </w:r>
    </w:p>
    <w:p w:rsidR="008105D5" w:rsidRDefault="008105D5" w:rsidP="008105D5">
      <w:pPr>
        <w:shd w:val="clear" w:color="auto" w:fill="FDFDFD"/>
        <w:spacing w:after="136" w:line="245" w:lineRule="atLeast"/>
        <w:jc w:val="both"/>
      </w:pPr>
    </w:p>
    <w:p w:rsidR="008105D5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8105D5">
        <w:rPr>
          <w:rFonts w:asciiTheme="minorHAnsi" w:hAnsiTheme="minorHAnsi"/>
          <w:b/>
        </w:rPr>
        <w:t>В</w:t>
      </w:r>
      <w:proofErr w:type="gramStart"/>
      <w:r w:rsidRPr="008105D5">
        <w:rPr>
          <w:rFonts w:asciiTheme="minorHAnsi" w:hAnsiTheme="minorHAnsi"/>
          <w:b/>
        </w:rPr>
        <w:t>4</w:t>
      </w:r>
      <w:proofErr w:type="gramEnd"/>
      <w:r w:rsidRPr="008105D5">
        <w:rPr>
          <w:rFonts w:asciiTheme="minorHAnsi" w:hAnsiTheme="minorHAnsi"/>
          <w:b/>
        </w:rPr>
        <w:t>.</w:t>
      </w:r>
      <w:r>
        <w:rPr>
          <w:b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Пользователь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дил</w:t>
      </w:r>
      <w:r>
        <w:rPr>
          <w:rFonts w:ascii="Verdana" w:hAnsi="Verdana"/>
          <w:color w:val="000000"/>
          <w:sz w:val="18"/>
          <w:szCs w:val="18"/>
        </w:rPr>
        <w:softHyphen/>
        <w:t>ся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Расписание</w:t>
      </w:r>
      <w:r>
        <w:rPr>
          <w:rFonts w:ascii="Verdana" w:hAnsi="Verdana"/>
          <w:color w:val="000000"/>
          <w:sz w:val="18"/>
          <w:szCs w:val="18"/>
        </w:rPr>
        <w:t>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он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затем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вниз, потом ещё раз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вниз.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он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в каталоге</w:t>
      </w:r>
    </w:p>
    <w:p w:rsidR="008105D5" w:rsidRDefault="008105D5" w:rsidP="008105D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105D5" w:rsidRDefault="008105D5" w:rsidP="008105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:\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учёба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\математика\ГИА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105D5" w:rsidRDefault="008105D5" w:rsidP="008105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105D5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пол</w:t>
      </w:r>
      <w:r>
        <w:rPr>
          <w:rFonts w:ascii="Verdana" w:hAnsi="Verdana"/>
          <w:color w:val="000000"/>
          <w:sz w:val="18"/>
          <w:szCs w:val="18"/>
        </w:rPr>
        <w:softHyphen/>
        <w:t>ный путь каталога, с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нал работу.</w:t>
      </w:r>
    </w:p>
    <w:p w:rsidR="008105D5" w:rsidRDefault="008105D5" w:rsidP="008105D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8105D5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>:\</w:t>
      </w:r>
      <w:proofErr w:type="gramStart"/>
      <w:r>
        <w:rPr>
          <w:rFonts w:ascii="Verdana" w:hAnsi="Verdana"/>
          <w:color w:val="000000"/>
          <w:sz w:val="18"/>
          <w:szCs w:val="18"/>
        </w:rPr>
        <w:t>учёба</w:t>
      </w:r>
      <w:proofErr w:type="gramEnd"/>
      <w:r>
        <w:rPr>
          <w:rFonts w:ascii="Verdana" w:hAnsi="Verdana"/>
          <w:color w:val="000000"/>
          <w:sz w:val="18"/>
          <w:szCs w:val="18"/>
        </w:rPr>
        <w:t>\2013\Расписание</w:t>
      </w:r>
    </w:p>
    <w:p w:rsidR="008105D5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>:\</w:t>
      </w:r>
      <w:proofErr w:type="gramStart"/>
      <w:r>
        <w:rPr>
          <w:rFonts w:ascii="Verdana" w:hAnsi="Verdana"/>
          <w:color w:val="000000"/>
          <w:sz w:val="18"/>
          <w:szCs w:val="18"/>
        </w:rPr>
        <w:t>учёба</w:t>
      </w:r>
      <w:proofErr w:type="gramEnd"/>
      <w:r>
        <w:rPr>
          <w:rFonts w:ascii="Verdana" w:hAnsi="Verdana"/>
          <w:color w:val="000000"/>
          <w:sz w:val="18"/>
          <w:szCs w:val="18"/>
        </w:rPr>
        <w:t>\Расписание</w:t>
      </w:r>
    </w:p>
    <w:p w:rsidR="008105D5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С:\Расписание</w:t>
      </w:r>
    </w:p>
    <w:p w:rsidR="008105D5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>:\</w:t>
      </w:r>
      <w:proofErr w:type="gramStart"/>
      <w:r>
        <w:rPr>
          <w:rFonts w:ascii="Verdana" w:hAnsi="Verdana"/>
          <w:color w:val="000000"/>
          <w:sz w:val="18"/>
          <w:szCs w:val="18"/>
        </w:rPr>
        <w:t>учёба</w:t>
      </w:r>
      <w:proofErr w:type="gramEnd"/>
      <w:r>
        <w:rPr>
          <w:rFonts w:ascii="Verdana" w:hAnsi="Verdana"/>
          <w:color w:val="000000"/>
          <w:sz w:val="18"/>
          <w:szCs w:val="18"/>
        </w:rPr>
        <w:t>\математика\Расписание</w:t>
      </w:r>
    </w:p>
    <w:p w:rsidR="008105D5" w:rsidRDefault="008105D5" w:rsidP="008105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8105D5" w:rsidRPr="008105D5" w:rsidRDefault="008105D5" w:rsidP="008105D5">
      <w:pPr>
        <w:shd w:val="clear" w:color="auto" w:fill="FDFDFD"/>
        <w:spacing w:after="136" w:line="245" w:lineRule="atLeast"/>
        <w:jc w:val="both"/>
        <w:rPr>
          <w:rFonts w:ascii="Verdana" w:eastAsia="Times New Roman" w:hAnsi="Verdana"/>
          <w:color w:val="191919"/>
          <w:sz w:val="18"/>
          <w:szCs w:val="16"/>
        </w:rPr>
      </w:pPr>
      <w:r w:rsidRPr="007E6632">
        <w:rPr>
          <w:rFonts w:ascii="Verdana" w:eastAsia="Times New Roman" w:hAnsi="Verdana"/>
          <w:b/>
          <w:bCs/>
          <w:color w:val="191919"/>
          <w:sz w:val="16"/>
          <w:szCs w:val="16"/>
        </w:rPr>
        <w:t xml:space="preserve">В5. </w:t>
      </w:r>
      <w:r w:rsidRPr="008105D5">
        <w:rPr>
          <w:rFonts w:ascii="Verdana" w:eastAsia="Times New Roman" w:hAnsi="Verdana"/>
          <w:bCs/>
          <w:color w:val="191919"/>
          <w:sz w:val="18"/>
          <w:szCs w:val="16"/>
        </w:rPr>
        <w:t>Какое количество байт содержит слово «коммуникация». В ответе записать только число.</w:t>
      </w:r>
    </w:p>
    <w:p w:rsidR="008105D5" w:rsidRPr="008105D5" w:rsidRDefault="008105D5" w:rsidP="008105D5">
      <w:pPr>
        <w:shd w:val="clear" w:color="auto" w:fill="FDFDFD"/>
        <w:spacing w:after="136" w:line="245" w:lineRule="atLeast"/>
        <w:jc w:val="both"/>
        <w:rPr>
          <w:b/>
        </w:rPr>
      </w:pPr>
    </w:p>
    <w:sectPr w:rsidR="008105D5" w:rsidRPr="008105D5" w:rsidSect="000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06F"/>
    <w:multiLevelType w:val="multilevel"/>
    <w:tmpl w:val="89CA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17197"/>
    <w:multiLevelType w:val="multilevel"/>
    <w:tmpl w:val="F63A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93B10"/>
    <w:multiLevelType w:val="multilevel"/>
    <w:tmpl w:val="1DC2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542F2"/>
    <w:multiLevelType w:val="multilevel"/>
    <w:tmpl w:val="05A2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338D"/>
    <w:multiLevelType w:val="multilevel"/>
    <w:tmpl w:val="B608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C1EF0"/>
    <w:multiLevelType w:val="multilevel"/>
    <w:tmpl w:val="3DA4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D7371"/>
    <w:multiLevelType w:val="multilevel"/>
    <w:tmpl w:val="EFDE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C5A28"/>
    <w:multiLevelType w:val="multilevel"/>
    <w:tmpl w:val="0232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D04CB"/>
    <w:multiLevelType w:val="multilevel"/>
    <w:tmpl w:val="02A8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43367"/>
    <w:multiLevelType w:val="multilevel"/>
    <w:tmpl w:val="8560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369DA"/>
    <w:multiLevelType w:val="multilevel"/>
    <w:tmpl w:val="5BD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B2BD6"/>
    <w:multiLevelType w:val="multilevel"/>
    <w:tmpl w:val="E5D4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80A0D"/>
    <w:multiLevelType w:val="multilevel"/>
    <w:tmpl w:val="90DA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23976"/>
    <w:multiLevelType w:val="multilevel"/>
    <w:tmpl w:val="65EC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87B68"/>
    <w:multiLevelType w:val="multilevel"/>
    <w:tmpl w:val="271C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A351A"/>
    <w:multiLevelType w:val="multilevel"/>
    <w:tmpl w:val="DC10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B265A"/>
    <w:multiLevelType w:val="multilevel"/>
    <w:tmpl w:val="1496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03877"/>
    <w:multiLevelType w:val="multilevel"/>
    <w:tmpl w:val="E2C2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F7CA1"/>
    <w:multiLevelType w:val="multilevel"/>
    <w:tmpl w:val="1F92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70D17"/>
    <w:multiLevelType w:val="multilevel"/>
    <w:tmpl w:val="A13C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A5447"/>
    <w:multiLevelType w:val="multilevel"/>
    <w:tmpl w:val="BAC0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18"/>
  </w:num>
  <w:num w:numId="6">
    <w:abstractNumId w:val="2"/>
  </w:num>
  <w:num w:numId="7">
    <w:abstractNumId w:val="16"/>
  </w:num>
  <w:num w:numId="8">
    <w:abstractNumId w:val="14"/>
  </w:num>
  <w:num w:numId="9">
    <w:abstractNumId w:val="9"/>
  </w:num>
  <w:num w:numId="10">
    <w:abstractNumId w:val="19"/>
  </w:num>
  <w:num w:numId="11">
    <w:abstractNumId w:val="7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13"/>
  </w:num>
  <w:num w:numId="17">
    <w:abstractNumId w:val="1"/>
  </w:num>
  <w:num w:numId="18">
    <w:abstractNumId w:val="12"/>
  </w:num>
  <w:num w:numId="19">
    <w:abstractNumId w:val="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140"/>
    <w:rsid w:val="000153F1"/>
    <w:rsid w:val="00102140"/>
    <w:rsid w:val="00585E63"/>
    <w:rsid w:val="008105D5"/>
    <w:rsid w:val="00B82281"/>
    <w:rsid w:val="00E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1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05D5"/>
    <w:pPr>
      <w:ind w:left="720"/>
      <w:contextualSpacing/>
    </w:pPr>
  </w:style>
  <w:style w:type="character" w:customStyle="1" w:styleId="apple-converted-space">
    <w:name w:val="apple-converted-space"/>
    <w:basedOn w:val="a0"/>
    <w:rsid w:val="00810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861</Words>
  <Characters>4909</Characters>
  <Application>Microsoft Office Word</Application>
  <DocSecurity>0</DocSecurity>
  <Lines>40</Lines>
  <Paragraphs>11</Paragraphs>
  <ScaleCrop>false</ScaleCrop>
  <Company>Grizli777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Admin</cp:lastModifiedBy>
  <cp:revision>5</cp:revision>
  <cp:lastPrinted>2018-05-07T09:31:00Z</cp:lastPrinted>
  <dcterms:created xsi:type="dcterms:W3CDTF">2018-05-05T05:27:00Z</dcterms:created>
  <dcterms:modified xsi:type="dcterms:W3CDTF">2019-04-27T08:35:00Z</dcterms:modified>
</cp:coreProperties>
</file>